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textAlignment w:val="auto"/>
        <w:rPr>
          <w:rFonts w:hint="eastAsia" w:ascii="方正黑体_GBK" w:eastAsia="方正黑体_GBK"/>
          <w:sz w:val="32"/>
          <w:szCs w:val="32"/>
          <w:lang w:val="en-US" w:eastAsia="zh-CN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val="en-US" w:eastAsia="zh-Hans"/>
        </w:rPr>
        <w:t>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center"/>
        <w:textAlignment w:val="auto"/>
        <w:rPr>
          <w:rFonts w:hint="eastAsia" w:ascii="方正小标宋_GBK" w:eastAsia="方正小标宋_GBK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color w:val="000000"/>
          <w:sz w:val="44"/>
          <w:szCs w:val="44"/>
          <w:lang w:val="en-US" w:eastAsia="zh-Hans"/>
        </w:rPr>
        <w:t>“桂建通”</w:t>
      </w:r>
      <w:r>
        <w:rPr>
          <w:rFonts w:hint="eastAsia" w:ascii="方正小标宋_GBK" w:eastAsia="方正小标宋_GBK"/>
          <w:color w:val="000000"/>
          <w:sz w:val="44"/>
          <w:szCs w:val="44"/>
          <w:lang w:val="en-US" w:eastAsia="zh-CN"/>
        </w:rPr>
        <w:t>管理人员实名录入教程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特别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说明：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项目经理需要具备注册建造师资质，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需录入到施工总承包单位；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总监理工程师需要具备总监理工程师资质，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需录入到监理单位。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textAlignment w:val="auto"/>
        <w:rPr>
          <w:rFonts w:hint="eastAsia"/>
          <w:lang w:val="en-US" w:eastAsia="zh-CN"/>
        </w:rPr>
      </w:pPr>
    </w:p>
    <w:p>
      <w:pPr>
        <w:pStyle w:val="4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总包企业/监理单位入场到项目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进行管理人员实名录入之前，需首先确保管理人员所属单位已在“桂建通”上完成企业入场。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1179195</wp:posOffset>
            </wp:positionV>
            <wp:extent cx="5607685" cy="3205480"/>
            <wp:effectExtent l="0" t="0" r="5715" b="20320"/>
            <wp:wrapSquare wrapText="bothSides"/>
            <wp:docPr id="2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7685" cy="320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操作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路径：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【登录桂建通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WEB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端】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-&gt;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【项目管理】-&gt;【工程现场管理】-&gt;【选中项目】-&gt;【企业入场】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-&gt;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添加参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单位页面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搜索总包企业/监理单位企业，添加，将企业入场到项目下，才可将对应的项目经理/总监理工程师录入到对应企业下。</w:t>
      </w:r>
    </w:p>
    <w:p>
      <w:pPr>
        <w:pStyle w:val="4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新增班组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为了方便人员管理，需要创建班组对人员进行管理；总包单位、监理单位入场后，请新增班组后再录入人员。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操作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路径：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【登录桂建通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WEB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端】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-&gt;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【项目管理】-&gt;【班组维护】-&gt;【新增】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进入到新增班组页面，填写班组信息，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保存后即可完成新增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本组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14605</wp:posOffset>
            </wp:positionV>
            <wp:extent cx="5464810" cy="3725545"/>
            <wp:effectExtent l="0" t="0" r="21590" b="8255"/>
            <wp:wrapSquare wrapText="bothSides"/>
            <wp:docPr id="55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64810" cy="372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管理人员实名录入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  <w:t>管理人员实名录入需要使用实名采集设备进行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Hans"/>
        </w:rPr>
        <w:t>采集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登录实名采集APP，选择要录入的工程项目，选择采集注册，读取管理人员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的身份证，获取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信息。输入正确的手机号码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后，进行刷脸实名认证。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1518285</wp:posOffset>
            </wp:positionH>
            <wp:positionV relativeFrom="paragraph">
              <wp:posOffset>60325</wp:posOffset>
            </wp:positionV>
            <wp:extent cx="2292350" cy="3936365"/>
            <wp:effectExtent l="0" t="0" r="19050" b="635"/>
            <wp:wrapSquare wrapText="bothSides"/>
            <wp:docPr id="6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393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认证通过后需填写人员相关信息。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（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Hans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所属单位：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录入项目经理，需选择总包单位：录入总监理工程师，需选择监理单位。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（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Hans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人员类型：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选择项目管理人员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（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eastAsia="zh-Hans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工种名称：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录入项目经理，请选择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项目经理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；录入总监理工程师，请选择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总监理工程师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其他岗位按照对应名称选择。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2813050</wp:posOffset>
            </wp:positionH>
            <wp:positionV relativeFrom="paragraph">
              <wp:posOffset>43815</wp:posOffset>
            </wp:positionV>
            <wp:extent cx="2360295" cy="4163060"/>
            <wp:effectExtent l="0" t="0" r="1905" b="889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60295" cy="416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43815</wp:posOffset>
            </wp:positionV>
            <wp:extent cx="2324100" cy="4182745"/>
            <wp:effectExtent l="0" t="0" r="0" b="825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418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Cs w:val="21"/>
        </w:rPr>
        <w:t xml:space="preserve">       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7A"/>
    <w:family w:val="roma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方正小标宋简体">
    <w:altName w:val="汉仪书宋二KW"/>
    <w:panose1 w:val="02010601030101010101"/>
    <w:charset w:val="00"/>
    <w:family w:val="auto"/>
    <w:pitch w:val="default"/>
    <w:sig w:usb0="00000000" w:usb1="00000000" w:usb2="00000000" w:usb3="00000000" w:csb0="00040000" w:csb1="00000000"/>
  </w:font>
  <w:font w:name="方正小标宋_GBK">
    <w:altName w:val="苹方-简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方正楷体_GBK">
    <w:altName w:val="苹方-简"/>
    <w:panose1 w:val="03000509000000000000"/>
    <w:charset w:val="00"/>
    <w:family w:val="script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B49AD"/>
    <w:multiLevelType w:val="multilevel"/>
    <w:tmpl w:val="7F5B49AD"/>
    <w:lvl w:ilvl="0" w:tentative="0">
      <w:start w:val="1"/>
      <w:numFmt w:val="chineseCountingThousand"/>
      <w:pStyle w:val="3"/>
      <w:suff w:val="space"/>
      <w:lvlText w:val="第%1章"/>
      <w:lvlJc w:val="left"/>
      <w:pPr>
        <w:ind w:left="4679" w:firstLine="0"/>
      </w:pPr>
      <w:rPr>
        <w:rFonts w:hint="eastAsia"/>
      </w:rPr>
    </w:lvl>
    <w:lvl w:ilvl="1" w:tentative="0">
      <w:start w:val="1"/>
      <w:numFmt w:val="decimal"/>
      <w:pStyle w:val="4"/>
      <w:isLgl/>
      <w:suff w:val="space"/>
      <w:lvlText w:val="%1.%2"/>
      <w:lvlJc w:val="left"/>
      <w:pPr>
        <w:ind w:left="0" w:firstLine="0"/>
      </w:pPr>
      <w:rPr>
        <w:rFonts w:hint="eastAsia" w:ascii="黑体" w:hAnsi="黑体" w:eastAsia="黑体"/>
        <w:b w:val="0"/>
        <w:sz w:val="32"/>
        <w:szCs w:val="28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ind w:left="71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pStyle w:val="6"/>
      <w:isLgl/>
      <w:suff w:val="space"/>
      <w:lvlText w:val="%1.%2.%3.%4"/>
      <w:lvlJc w:val="left"/>
      <w:pPr>
        <w:ind w:left="0" w:firstLine="0"/>
      </w:pPr>
      <w:rPr>
        <w:rFonts w:hint="eastAsia" w:ascii="黑体" w:hAnsi="黑体" w:eastAsia="黑体"/>
        <w:b w:val="0"/>
      </w:rPr>
    </w:lvl>
    <w:lvl w:ilvl="4" w:tentative="0">
      <w:start w:val="1"/>
      <w:numFmt w:val="decimal"/>
      <w:pStyle w:val="7"/>
      <w:isLgl/>
      <w:suff w:val="space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pStyle w:val="8"/>
      <w:isLgl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C2476"/>
    <w:rsid w:val="0F975E76"/>
    <w:rsid w:val="105432EA"/>
    <w:rsid w:val="15FD19D9"/>
    <w:rsid w:val="17F99C6E"/>
    <w:rsid w:val="1AF563CA"/>
    <w:rsid w:val="1B538387"/>
    <w:rsid w:val="1EFDB5B3"/>
    <w:rsid w:val="1FBF1FF9"/>
    <w:rsid w:val="1FF78DE2"/>
    <w:rsid w:val="1FF90B88"/>
    <w:rsid w:val="21F22C24"/>
    <w:rsid w:val="243E6640"/>
    <w:rsid w:val="26BF95E9"/>
    <w:rsid w:val="26FE67E2"/>
    <w:rsid w:val="2B9E613D"/>
    <w:rsid w:val="2F75AEF8"/>
    <w:rsid w:val="2FF723FE"/>
    <w:rsid w:val="315EF7F2"/>
    <w:rsid w:val="31EFC6CA"/>
    <w:rsid w:val="35FFD644"/>
    <w:rsid w:val="36E64D2E"/>
    <w:rsid w:val="37B763A2"/>
    <w:rsid w:val="397F3592"/>
    <w:rsid w:val="39F7141F"/>
    <w:rsid w:val="3A79D8E7"/>
    <w:rsid w:val="3ACAAAF6"/>
    <w:rsid w:val="3D7FCC4E"/>
    <w:rsid w:val="3DB9B84A"/>
    <w:rsid w:val="3DFFC03A"/>
    <w:rsid w:val="3E027F61"/>
    <w:rsid w:val="3E5F65B4"/>
    <w:rsid w:val="3E7D1302"/>
    <w:rsid w:val="3EB7B0CF"/>
    <w:rsid w:val="3EDFAF27"/>
    <w:rsid w:val="3EED99CC"/>
    <w:rsid w:val="3EF2F582"/>
    <w:rsid w:val="3F3F54D4"/>
    <w:rsid w:val="3F6DFCCA"/>
    <w:rsid w:val="3F7BC6E6"/>
    <w:rsid w:val="3FAC20A5"/>
    <w:rsid w:val="3FADEFBC"/>
    <w:rsid w:val="3FBA934F"/>
    <w:rsid w:val="3FBE2EB3"/>
    <w:rsid w:val="3FC24D75"/>
    <w:rsid w:val="3FFBEEAF"/>
    <w:rsid w:val="3FFE328E"/>
    <w:rsid w:val="3FFF143A"/>
    <w:rsid w:val="3FFF29A5"/>
    <w:rsid w:val="46A54FA0"/>
    <w:rsid w:val="49BC2476"/>
    <w:rsid w:val="4EFF7C23"/>
    <w:rsid w:val="4FA4D484"/>
    <w:rsid w:val="4FE042AB"/>
    <w:rsid w:val="50AF19B4"/>
    <w:rsid w:val="539AEE2B"/>
    <w:rsid w:val="55FFDA2B"/>
    <w:rsid w:val="56F54236"/>
    <w:rsid w:val="57A7FC0A"/>
    <w:rsid w:val="57E96D00"/>
    <w:rsid w:val="59D75B58"/>
    <w:rsid w:val="59ED52C3"/>
    <w:rsid w:val="5AECAB55"/>
    <w:rsid w:val="5B3F3B83"/>
    <w:rsid w:val="5B3F8EF0"/>
    <w:rsid w:val="5BE17F04"/>
    <w:rsid w:val="5BEEA031"/>
    <w:rsid w:val="5BFD65EF"/>
    <w:rsid w:val="5CA93914"/>
    <w:rsid w:val="5DBB3DB0"/>
    <w:rsid w:val="5DEB9D29"/>
    <w:rsid w:val="5E7176E6"/>
    <w:rsid w:val="5E74493D"/>
    <w:rsid w:val="5E9B2667"/>
    <w:rsid w:val="5EDEF20C"/>
    <w:rsid w:val="5EF7C2FB"/>
    <w:rsid w:val="5F37195C"/>
    <w:rsid w:val="5F77E731"/>
    <w:rsid w:val="5F9E053A"/>
    <w:rsid w:val="5FBB7D1A"/>
    <w:rsid w:val="5FDF34E3"/>
    <w:rsid w:val="5FEF8FA0"/>
    <w:rsid w:val="5FF9CD58"/>
    <w:rsid w:val="5FFEEC98"/>
    <w:rsid w:val="6263149C"/>
    <w:rsid w:val="6267D1A0"/>
    <w:rsid w:val="65E1199C"/>
    <w:rsid w:val="66FC3978"/>
    <w:rsid w:val="67F6DB96"/>
    <w:rsid w:val="6995CB9A"/>
    <w:rsid w:val="69A06134"/>
    <w:rsid w:val="69AE410A"/>
    <w:rsid w:val="69EC7020"/>
    <w:rsid w:val="6A764396"/>
    <w:rsid w:val="6BBD1AF9"/>
    <w:rsid w:val="6BBFC2C8"/>
    <w:rsid w:val="6BFD1042"/>
    <w:rsid w:val="6DF59D26"/>
    <w:rsid w:val="6E74BB67"/>
    <w:rsid w:val="6EB3669D"/>
    <w:rsid w:val="6EB50A68"/>
    <w:rsid w:val="6EB76F9C"/>
    <w:rsid w:val="6EBE157E"/>
    <w:rsid w:val="6ECF1763"/>
    <w:rsid w:val="6F3F2DCB"/>
    <w:rsid w:val="6F5C5CC4"/>
    <w:rsid w:val="6FD5EF38"/>
    <w:rsid w:val="6FEF8C45"/>
    <w:rsid w:val="6FFBCA8A"/>
    <w:rsid w:val="72C1E888"/>
    <w:rsid w:val="73E31F91"/>
    <w:rsid w:val="73FF30E4"/>
    <w:rsid w:val="744F1DC1"/>
    <w:rsid w:val="763FEC82"/>
    <w:rsid w:val="76EDA75E"/>
    <w:rsid w:val="7759A21A"/>
    <w:rsid w:val="777F27AB"/>
    <w:rsid w:val="777FD9E0"/>
    <w:rsid w:val="77EC92C7"/>
    <w:rsid w:val="77FCB536"/>
    <w:rsid w:val="79758830"/>
    <w:rsid w:val="79AE23FC"/>
    <w:rsid w:val="79B5BF0D"/>
    <w:rsid w:val="79DD8039"/>
    <w:rsid w:val="79EF71B2"/>
    <w:rsid w:val="79FB3D0A"/>
    <w:rsid w:val="79FDA251"/>
    <w:rsid w:val="7A5CF9DE"/>
    <w:rsid w:val="7A7FE9F5"/>
    <w:rsid w:val="7AABDA5A"/>
    <w:rsid w:val="7AB86958"/>
    <w:rsid w:val="7AE3AF5E"/>
    <w:rsid w:val="7B37EADD"/>
    <w:rsid w:val="7B39B53F"/>
    <w:rsid w:val="7BB7AC13"/>
    <w:rsid w:val="7BBF6038"/>
    <w:rsid w:val="7BBF9340"/>
    <w:rsid w:val="7BCB1EE5"/>
    <w:rsid w:val="7BD766D4"/>
    <w:rsid w:val="7BDAF9C9"/>
    <w:rsid w:val="7BFFCE4C"/>
    <w:rsid w:val="7CF59D06"/>
    <w:rsid w:val="7D370C8D"/>
    <w:rsid w:val="7DBEC63E"/>
    <w:rsid w:val="7DF6A2D0"/>
    <w:rsid w:val="7DF7A606"/>
    <w:rsid w:val="7DFE5CD6"/>
    <w:rsid w:val="7DFEF8B5"/>
    <w:rsid w:val="7DFF4060"/>
    <w:rsid w:val="7E4A46DC"/>
    <w:rsid w:val="7E7F0D44"/>
    <w:rsid w:val="7EBB0878"/>
    <w:rsid w:val="7EF86C75"/>
    <w:rsid w:val="7EFFAEE1"/>
    <w:rsid w:val="7F4DBD1C"/>
    <w:rsid w:val="7F5D4ACA"/>
    <w:rsid w:val="7F6BE065"/>
    <w:rsid w:val="7F7578E6"/>
    <w:rsid w:val="7F79BDA0"/>
    <w:rsid w:val="7F7DAAC7"/>
    <w:rsid w:val="7F7FE7CC"/>
    <w:rsid w:val="7FAF21D5"/>
    <w:rsid w:val="7FB71D15"/>
    <w:rsid w:val="7FD55AB2"/>
    <w:rsid w:val="7FDF0217"/>
    <w:rsid w:val="7FDF8E40"/>
    <w:rsid w:val="7FE60168"/>
    <w:rsid w:val="7FF24A3F"/>
    <w:rsid w:val="7FF32DDC"/>
    <w:rsid w:val="7FF4E2C2"/>
    <w:rsid w:val="7FF808AB"/>
    <w:rsid w:val="7FFB202C"/>
    <w:rsid w:val="7FFD85E8"/>
    <w:rsid w:val="7FFF234C"/>
    <w:rsid w:val="7FFFA892"/>
    <w:rsid w:val="7FFFA989"/>
    <w:rsid w:val="7FFFF035"/>
    <w:rsid w:val="87142452"/>
    <w:rsid w:val="8772D9E2"/>
    <w:rsid w:val="8BBE9A0C"/>
    <w:rsid w:val="8FF9D380"/>
    <w:rsid w:val="97FE1E1F"/>
    <w:rsid w:val="9ABFA1C9"/>
    <w:rsid w:val="9FEBB62A"/>
    <w:rsid w:val="A7F58D68"/>
    <w:rsid w:val="ABF870D1"/>
    <w:rsid w:val="AD4741B0"/>
    <w:rsid w:val="ADB42485"/>
    <w:rsid w:val="AF35213B"/>
    <w:rsid w:val="AFB2D6AF"/>
    <w:rsid w:val="AFEC1C11"/>
    <w:rsid w:val="AFFB2F69"/>
    <w:rsid w:val="B0FF9547"/>
    <w:rsid w:val="B3FADB8F"/>
    <w:rsid w:val="B4F346D6"/>
    <w:rsid w:val="B59D9766"/>
    <w:rsid w:val="B6FA319E"/>
    <w:rsid w:val="B7D830F6"/>
    <w:rsid w:val="B7FD9857"/>
    <w:rsid w:val="B97FF888"/>
    <w:rsid w:val="BBDF0DB4"/>
    <w:rsid w:val="BBFF8C1C"/>
    <w:rsid w:val="BC5B5AE6"/>
    <w:rsid w:val="BCBF0410"/>
    <w:rsid w:val="BDB33CCC"/>
    <w:rsid w:val="BDFC9D95"/>
    <w:rsid w:val="BEF966CF"/>
    <w:rsid w:val="BF164998"/>
    <w:rsid w:val="BF37B258"/>
    <w:rsid w:val="BF5B6013"/>
    <w:rsid w:val="BF5DF83A"/>
    <w:rsid w:val="BFBEF1B5"/>
    <w:rsid w:val="BFC92169"/>
    <w:rsid w:val="BFF7E8A9"/>
    <w:rsid w:val="BFFFD738"/>
    <w:rsid w:val="C7FF69D7"/>
    <w:rsid w:val="CADF2ED9"/>
    <w:rsid w:val="CB3F865F"/>
    <w:rsid w:val="CB97B2C8"/>
    <w:rsid w:val="CDFB74BE"/>
    <w:rsid w:val="CDFFC7D1"/>
    <w:rsid w:val="CE7F344D"/>
    <w:rsid w:val="CF4649EE"/>
    <w:rsid w:val="CF6C1D36"/>
    <w:rsid w:val="CFAF60C6"/>
    <w:rsid w:val="CFDAAB24"/>
    <w:rsid w:val="CFF3D068"/>
    <w:rsid w:val="D1EEF47B"/>
    <w:rsid w:val="D3D7C765"/>
    <w:rsid w:val="D4A79635"/>
    <w:rsid w:val="D4D9427B"/>
    <w:rsid w:val="D5FB9529"/>
    <w:rsid w:val="D7DF305B"/>
    <w:rsid w:val="DBDFAB20"/>
    <w:rsid w:val="DEEF8908"/>
    <w:rsid w:val="DEFE1611"/>
    <w:rsid w:val="DF1DB182"/>
    <w:rsid w:val="DF9F2D21"/>
    <w:rsid w:val="DFBFCE57"/>
    <w:rsid w:val="DFDABCBC"/>
    <w:rsid w:val="DFF66B58"/>
    <w:rsid w:val="DFF6CA00"/>
    <w:rsid w:val="DFFC9CD6"/>
    <w:rsid w:val="DFFF0A95"/>
    <w:rsid w:val="E2F71403"/>
    <w:rsid w:val="E655F1E7"/>
    <w:rsid w:val="E7DBC5DE"/>
    <w:rsid w:val="EBF71B2F"/>
    <w:rsid w:val="EC3FDA21"/>
    <w:rsid w:val="ED677831"/>
    <w:rsid w:val="EDDE9CF6"/>
    <w:rsid w:val="EFBB3067"/>
    <w:rsid w:val="EFDDAEAD"/>
    <w:rsid w:val="EFE17CBB"/>
    <w:rsid w:val="EFFF5267"/>
    <w:rsid w:val="F1ACF1F7"/>
    <w:rsid w:val="F1DE5974"/>
    <w:rsid w:val="F32F8DFF"/>
    <w:rsid w:val="F37E3473"/>
    <w:rsid w:val="F4971D0F"/>
    <w:rsid w:val="F5BE4854"/>
    <w:rsid w:val="F65FEF29"/>
    <w:rsid w:val="F6E7CF97"/>
    <w:rsid w:val="F6FB2C51"/>
    <w:rsid w:val="F7BF2F84"/>
    <w:rsid w:val="F7DC17B6"/>
    <w:rsid w:val="F7DF7904"/>
    <w:rsid w:val="F7FFC748"/>
    <w:rsid w:val="F86FB5DC"/>
    <w:rsid w:val="F96FF14C"/>
    <w:rsid w:val="F9DED9B8"/>
    <w:rsid w:val="F9E7C275"/>
    <w:rsid w:val="F9EF7EB8"/>
    <w:rsid w:val="F9FCE591"/>
    <w:rsid w:val="F9FDA063"/>
    <w:rsid w:val="F9FDBCAC"/>
    <w:rsid w:val="F9FF951E"/>
    <w:rsid w:val="FA1F7BAE"/>
    <w:rsid w:val="FA3D202A"/>
    <w:rsid w:val="FA7FC562"/>
    <w:rsid w:val="FAB8DFC8"/>
    <w:rsid w:val="FABF2D40"/>
    <w:rsid w:val="FAC86EF8"/>
    <w:rsid w:val="FAF7FCEB"/>
    <w:rsid w:val="FB33715A"/>
    <w:rsid w:val="FB487BE7"/>
    <w:rsid w:val="FBA6ADDA"/>
    <w:rsid w:val="FBA7AEF3"/>
    <w:rsid w:val="FBB2F308"/>
    <w:rsid w:val="FBBC1792"/>
    <w:rsid w:val="FBD50E4F"/>
    <w:rsid w:val="FBD6164F"/>
    <w:rsid w:val="FBDF98F4"/>
    <w:rsid w:val="FBF60181"/>
    <w:rsid w:val="FBFE59CD"/>
    <w:rsid w:val="FCBE2C03"/>
    <w:rsid w:val="FCFF9F75"/>
    <w:rsid w:val="FD3AEC27"/>
    <w:rsid w:val="FD654C45"/>
    <w:rsid w:val="FDDE9229"/>
    <w:rsid w:val="FDF7C004"/>
    <w:rsid w:val="FDFF0843"/>
    <w:rsid w:val="FE750F59"/>
    <w:rsid w:val="FE7D27F2"/>
    <w:rsid w:val="FEC7DA6C"/>
    <w:rsid w:val="FEDF829B"/>
    <w:rsid w:val="FEE7AE6B"/>
    <w:rsid w:val="FEF68783"/>
    <w:rsid w:val="FEF76242"/>
    <w:rsid w:val="FEFBA906"/>
    <w:rsid w:val="FEFE461B"/>
    <w:rsid w:val="FF2EA13C"/>
    <w:rsid w:val="FF510C39"/>
    <w:rsid w:val="FF65C0E0"/>
    <w:rsid w:val="FF6F38B1"/>
    <w:rsid w:val="FF7DC0C4"/>
    <w:rsid w:val="FF7F80EF"/>
    <w:rsid w:val="FF7FA9D8"/>
    <w:rsid w:val="FF7FEDE9"/>
    <w:rsid w:val="FFB4AD90"/>
    <w:rsid w:val="FFB7D46B"/>
    <w:rsid w:val="FFBA6036"/>
    <w:rsid w:val="FFD5BEF5"/>
    <w:rsid w:val="FFD7FECB"/>
    <w:rsid w:val="FFDD8FD9"/>
    <w:rsid w:val="FFE1016A"/>
    <w:rsid w:val="FFED54F0"/>
    <w:rsid w:val="FFED8167"/>
    <w:rsid w:val="FFEDF8D3"/>
    <w:rsid w:val="FFEFB796"/>
    <w:rsid w:val="FFF76324"/>
    <w:rsid w:val="FFF7A11F"/>
    <w:rsid w:val="FFFC3FED"/>
    <w:rsid w:val="FFFE19F0"/>
    <w:rsid w:val="FFFE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仿宋_GB2312" w:eastAsia="宋体" w:cs="Times New Roman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50" w:beforeLines="50" w:beforeAutospacing="0" w:after="50" w:afterLines="50" w:afterAutospacing="0" w:line="240" w:lineRule="atLeast"/>
      <w:ind w:left="4679" w:firstLineChars="0"/>
      <w:outlineLvl w:val="0"/>
    </w:pPr>
    <w:rPr>
      <w:rFonts w:asciiTheme="minorAscii" w:hAnsiTheme="minorAscii"/>
      <w:b/>
      <w:kern w:val="44"/>
      <w:sz w:val="30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50" w:beforeLines="50" w:beforeAutospacing="0" w:after="50" w:afterLines="50" w:afterAutospacing="0" w:line="240" w:lineRule="auto"/>
      <w:ind w:firstLineChars="0"/>
      <w:outlineLvl w:val="1"/>
    </w:pPr>
    <w:rPr>
      <w:rFonts w:ascii="Arial" w:hAnsi="Arial" w:eastAsia="黑体"/>
      <w:sz w:val="28"/>
    </w:rPr>
  </w:style>
  <w:style w:type="paragraph" w:styleId="5">
    <w:name w:val="heading 3"/>
    <w:basedOn w:val="1"/>
    <w:next w:val="1"/>
    <w:link w:val="13"/>
    <w:unhideWhenUsed/>
    <w:qFormat/>
    <w:uiPriority w:val="0"/>
    <w:pPr>
      <w:keepLines/>
      <w:numPr>
        <w:ilvl w:val="2"/>
        <w:numId w:val="1"/>
      </w:numPr>
      <w:spacing w:beforeAutospacing="1" w:afterAutospacing="1" w:line="360" w:lineRule="auto"/>
      <w:ind w:left="0"/>
      <w:outlineLvl w:val="2"/>
    </w:pPr>
    <w:rPr>
      <w:rFonts w:ascii="仿宋_GB2312" w:hAnsi="仿宋_GB2312" w:eastAsia="黑体"/>
      <w:bCs/>
      <w:sz w:val="28"/>
      <w:szCs w:val="32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120" w:beforeLines="0" w:beforeAutospacing="0" w:after="120" w:afterLines="0" w:afterAutospacing="0" w:line="360" w:lineRule="auto"/>
      <w:ind w:firstLineChars="0"/>
      <w:outlineLvl w:val="3"/>
    </w:pPr>
    <w:rPr>
      <w:rFonts w:ascii="Arial" w:hAnsi="Arial" w:eastAsia="黑体"/>
      <w:sz w:val="24"/>
    </w:rPr>
  </w:style>
  <w:style w:type="paragraph" w:styleId="7">
    <w:name w:val="heading 5"/>
    <w:basedOn w:val="1"/>
    <w:next w:val="1"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Chars="0"/>
      <w:outlineLvl w:val="4"/>
    </w:pPr>
    <w:rPr>
      <w:b/>
      <w:sz w:val="28"/>
    </w:rPr>
  </w:style>
  <w:style w:type="paragraph" w:styleId="8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Chars="0"/>
      <w:outlineLvl w:val="5"/>
    </w:pPr>
    <w:rPr>
      <w:rFonts w:ascii="Arial" w:hAnsi="Arial" w:eastAsia="黑体"/>
      <w:b/>
      <w:sz w:val="24"/>
    </w:rPr>
  </w:style>
  <w:style w:type="character" w:default="1" w:styleId="10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11">
    <w:name w:val="page number"/>
    <w:basedOn w:val="10"/>
    <w:uiPriority w:val="0"/>
  </w:style>
  <w:style w:type="character" w:customStyle="1" w:styleId="13">
    <w:name w:val="标题 3 Char"/>
    <w:basedOn w:val="10"/>
    <w:link w:val="5"/>
    <w:qFormat/>
    <w:uiPriority w:val="9"/>
    <w:rPr>
      <w:rFonts w:ascii="仿宋_GB2312" w:hAnsi="仿宋_GB2312" w:eastAsia="黑体" w:cs="Times New Roman"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2021-03-31T14:57:00Z</dcterms:created>
  <dc:creator>小芒果</dc:creator>
  <cp:lastModifiedBy>liangfucheng</cp:lastModifiedBy>
  <dcterms:modified xsi:type="dcterms:W3CDTF">2021-03-31T16:26:49Z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  <property fmtid="{D5CDD505-2E9C-101B-9397-08002B2CF9AE}" pid="3" name="ICV">
    <vt:lpwstr>0929FAB6706D427A92286BECD0982714</vt:lpwstr>
  </property>
</Properties>
</file>